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9EDA0" w14:textId="15162AD7" w:rsidR="00613D8E" w:rsidRDefault="00613D8E" w:rsidP="00613D8E">
      <w:pPr>
        <w:jc w:val="center"/>
        <w:rPr>
          <w:rFonts w:ascii="Times New Roman" w:hAnsi="Times New Roman" w:cs="Times New Roman"/>
          <w:sz w:val="24"/>
          <w:szCs w:val="24"/>
        </w:rPr>
      </w:pPr>
    </w:p>
    <w:p w14:paraId="0E762B1D" w14:textId="6660A311" w:rsidR="00613D8E" w:rsidRDefault="00613D8E" w:rsidP="00613D8E">
      <w:pPr>
        <w:jc w:val="center"/>
        <w:rPr>
          <w:rFonts w:ascii="Times New Roman" w:hAnsi="Times New Roman" w:cs="Times New Roman"/>
          <w:sz w:val="24"/>
          <w:szCs w:val="24"/>
        </w:rPr>
      </w:pPr>
    </w:p>
    <w:p w14:paraId="245CB179" w14:textId="131130D2" w:rsidR="00613D8E" w:rsidRDefault="00613D8E" w:rsidP="00613D8E">
      <w:pPr>
        <w:jc w:val="center"/>
        <w:rPr>
          <w:rFonts w:ascii="Times New Roman" w:hAnsi="Times New Roman" w:cs="Times New Roman"/>
          <w:sz w:val="24"/>
          <w:szCs w:val="24"/>
        </w:rPr>
      </w:pPr>
    </w:p>
    <w:p w14:paraId="158AB52B" w14:textId="0554F40A" w:rsidR="00613D8E" w:rsidRDefault="00613D8E" w:rsidP="00613D8E">
      <w:pPr>
        <w:jc w:val="center"/>
        <w:rPr>
          <w:rFonts w:ascii="Times New Roman" w:hAnsi="Times New Roman" w:cs="Times New Roman"/>
          <w:sz w:val="24"/>
          <w:szCs w:val="24"/>
        </w:rPr>
      </w:pPr>
    </w:p>
    <w:p w14:paraId="2722C6B3" w14:textId="77777777" w:rsidR="00613D8E" w:rsidRDefault="00613D8E" w:rsidP="00613D8E">
      <w:pPr>
        <w:jc w:val="center"/>
        <w:rPr>
          <w:rFonts w:ascii="Times New Roman" w:hAnsi="Times New Roman" w:cs="Times New Roman"/>
          <w:sz w:val="24"/>
          <w:szCs w:val="24"/>
        </w:rPr>
      </w:pPr>
    </w:p>
    <w:p w14:paraId="3CD37565" w14:textId="174B69AD" w:rsidR="00613D8E" w:rsidRDefault="00613D8E" w:rsidP="00613D8E">
      <w:pPr>
        <w:jc w:val="center"/>
        <w:rPr>
          <w:rFonts w:ascii="Times New Roman" w:hAnsi="Times New Roman" w:cs="Times New Roman"/>
          <w:sz w:val="24"/>
          <w:szCs w:val="24"/>
        </w:rPr>
      </w:pPr>
    </w:p>
    <w:p w14:paraId="4321DE59" w14:textId="055BE7A2" w:rsidR="00613D8E" w:rsidRDefault="00613D8E" w:rsidP="00613D8E">
      <w:pPr>
        <w:jc w:val="center"/>
        <w:rPr>
          <w:rFonts w:ascii="Times New Roman" w:hAnsi="Times New Roman" w:cs="Times New Roman"/>
          <w:sz w:val="24"/>
          <w:szCs w:val="24"/>
        </w:rPr>
      </w:pPr>
    </w:p>
    <w:p w14:paraId="67A470F0" w14:textId="51E2B924" w:rsidR="00613D8E" w:rsidRDefault="00D61583" w:rsidP="00613D8E">
      <w:pPr>
        <w:jc w:val="center"/>
        <w:rPr>
          <w:rFonts w:ascii="Times New Roman" w:hAnsi="Times New Roman" w:cs="Times New Roman"/>
          <w:sz w:val="24"/>
          <w:szCs w:val="24"/>
        </w:rPr>
      </w:pPr>
      <w:r>
        <w:rPr>
          <w:rFonts w:ascii="Times New Roman" w:hAnsi="Times New Roman" w:cs="Times New Roman"/>
          <w:sz w:val="24"/>
          <w:szCs w:val="24"/>
        </w:rPr>
        <w:t>My Confession</w:t>
      </w:r>
    </w:p>
    <w:p w14:paraId="01E5878D" w14:textId="5D8DEE28" w:rsidR="00613D8E" w:rsidRDefault="00613D8E" w:rsidP="00613D8E">
      <w:pPr>
        <w:jc w:val="center"/>
        <w:rPr>
          <w:rFonts w:ascii="Times New Roman" w:hAnsi="Times New Roman" w:cs="Times New Roman"/>
          <w:sz w:val="24"/>
          <w:szCs w:val="24"/>
        </w:rPr>
      </w:pPr>
    </w:p>
    <w:p w14:paraId="28F66EBE" w14:textId="11034352" w:rsidR="00613D8E" w:rsidRDefault="00613D8E" w:rsidP="00613D8E">
      <w:pPr>
        <w:jc w:val="center"/>
        <w:rPr>
          <w:rFonts w:ascii="Times New Roman" w:hAnsi="Times New Roman" w:cs="Times New Roman"/>
          <w:sz w:val="24"/>
          <w:szCs w:val="24"/>
        </w:rPr>
      </w:pPr>
    </w:p>
    <w:p w14:paraId="453A6187" w14:textId="7C2D9B2A" w:rsidR="00613D8E" w:rsidRDefault="00613D8E" w:rsidP="00613D8E">
      <w:pPr>
        <w:jc w:val="center"/>
        <w:rPr>
          <w:rFonts w:ascii="Times New Roman" w:hAnsi="Times New Roman" w:cs="Times New Roman"/>
          <w:sz w:val="24"/>
          <w:szCs w:val="24"/>
        </w:rPr>
      </w:pPr>
    </w:p>
    <w:p w14:paraId="7CA687CD" w14:textId="1BB4B2E5" w:rsidR="00613D8E" w:rsidRDefault="00613D8E" w:rsidP="00613D8E">
      <w:pPr>
        <w:jc w:val="center"/>
        <w:rPr>
          <w:rFonts w:ascii="Times New Roman" w:hAnsi="Times New Roman" w:cs="Times New Roman"/>
          <w:sz w:val="24"/>
          <w:szCs w:val="24"/>
        </w:rPr>
      </w:pPr>
    </w:p>
    <w:p w14:paraId="7E3FB28F" w14:textId="77777777" w:rsidR="00613D8E" w:rsidRDefault="00613D8E" w:rsidP="00613D8E">
      <w:pPr>
        <w:jc w:val="center"/>
        <w:rPr>
          <w:rFonts w:ascii="Times New Roman" w:hAnsi="Times New Roman" w:cs="Times New Roman"/>
          <w:sz w:val="24"/>
          <w:szCs w:val="24"/>
        </w:rPr>
      </w:pPr>
    </w:p>
    <w:p w14:paraId="324220EA" w14:textId="2DF574F8" w:rsidR="00613D8E" w:rsidRDefault="00613D8E" w:rsidP="00613D8E">
      <w:pPr>
        <w:jc w:val="center"/>
        <w:rPr>
          <w:rFonts w:ascii="Times New Roman" w:hAnsi="Times New Roman" w:cs="Times New Roman"/>
          <w:sz w:val="24"/>
          <w:szCs w:val="24"/>
        </w:rPr>
      </w:pPr>
    </w:p>
    <w:p w14:paraId="3C951E44" w14:textId="3FB6FE2E" w:rsidR="00613D8E" w:rsidRDefault="00613D8E" w:rsidP="00613D8E">
      <w:pPr>
        <w:jc w:val="center"/>
        <w:rPr>
          <w:rFonts w:ascii="Times New Roman" w:hAnsi="Times New Roman" w:cs="Times New Roman"/>
          <w:sz w:val="24"/>
          <w:szCs w:val="24"/>
        </w:rPr>
      </w:pPr>
    </w:p>
    <w:p w14:paraId="6A41FEA1" w14:textId="62CAA060" w:rsidR="00613D8E" w:rsidRDefault="00D61583" w:rsidP="00613D8E">
      <w:pPr>
        <w:jc w:val="center"/>
        <w:rPr>
          <w:rFonts w:ascii="Times New Roman" w:hAnsi="Times New Roman" w:cs="Times New Roman"/>
          <w:sz w:val="24"/>
          <w:szCs w:val="24"/>
        </w:rPr>
      </w:pPr>
      <w:r>
        <w:rPr>
          <w:rFonts w:ascii="Times New Roman" w:hAnsi="Times New Roman" w:cs="Times New Roman"/>
          <w:sz w:val="24"/>
          <w:szCs w:val="24"/>
        </w:rPr>
        <w:t>Name of the Student</w:t>
      </w:r>
    </w:p>
    <w:p w14:paraId="1277755E" w14:textId="76542A11" w:rsidR="00613D8E" w:rsidRDefault="00D61583" w:rsidP="00613D8E">
      <w:pPr>
        <w:jc w:val="center"/>
        <w:rPr>
          <w:rFonts w:ascii="Times New Roman" w:hAnsi="Times New Roman" w:cs="Times New Roman"/>
          <w:sz w:val="24"/>
          <w:szCs w:val="24"/>
        </w:rPr>
      </w:pPr>
      <w:r>
        <w:rPr>
          <w:rFonts w:ascii="Times New Roman" w:hAnsi="Times New Roman" w:cs="Times New Roman"/>
          <w:sz w:val="24"/>
          <w:szCs w:val="24"/>
        </w:rPr>
        <w:t>Professor</w:t>
      </w:r>
    </w:p>
    <w:p w14:paraId="15DECD1B" w14:textId="1A860EFB" w:rsidR="00613D8E" w:rsidRDefault="00D61583" w:rsidP="00613D8E">
      <w:pPr>
        <w:jc w:val="center"/>
        <w:rPr>
          <w:rFonts w:ascii="Times New Roman" w:hAnsi="Times New Roman" w:cs="Times New Roman"/>
          <w:sz w:val="24"/>
          <w:szCs w:val="24"/>
        </w:rPr>
      </w:pPr>
      <w:r>
        <w:rPr>
          <w:rFonts w:ascii="Times New Roman" w:hAnsi="Times New Roman" w:cs="Times New Roman"/>
          <w:sz w:val="24"/>
          <w:szCs w:val="24"/>
        </w:rPr>
        <w:t>Course</w:t>
      </w:r>
    </w:p>
    <w:p w14:paraId="23F97EB7" w14:textId="6CB22111" w:rsidR="00613D8E" w:rsidRDefault="00D61583" w:rsidP="00613D8E">
      <w:pPr>
        <w:jc w:val="center"/>
        <w:rPr>
          <w:rFonts w:ascii="Times New Roman" w:hAnsi="Times New Roman" w:cs="Times New Roman"/>
          <w:sz w:val="24"/>
          <w:szCs w:val="24"/>
        </w:rPr>
      </w:pPr>
      <w:r>
        <w:rPr>
          <w:rFonts w:ascii="Times New Roman" w:hAnsi="Times New Roman" w:cs="Times New Roman"/>
          <w:sz w:val="24"/>
          <w:szCs w:val="24"/>
        </w:rPr>
        <w:t>Date</w:t>
      </w:r>
    </w:p>
    <w:p w14:paraId="70393D24" w14:textId="2B64841C" w:rsidR="001B775F" w:rsidRDefault="00D61583">
      <w:pPr>
        <w:rPr>
          <w:rFonts w:ascii="Times New Roman" w:hAnsi="Times New Roman" w:cs="Times New Roman"/>
          <w:sz w:val="24"/>
          <w:szCs w:val="24"/>
        </w:rPr>
      </w:pPr>
      <w:r>
        <w:rPr>
          <w:rFonts w:ascii="Times New Roman" w:hAnsi="Times New Roman" w:cs="Times New Roman"/>
          <w:sz w:val="24"/>
          <w:szCs w:val="24"/>
        </w:rPr>
        <w:br w:type="page"/>
      </w:r>
    </w:p>
    <w:p w14:paraId="0E882EE4" w14:textId="140EAA0B" w:rsidR="0077450F" w:rsidRDefault="00D61583" w:rsidP="006A365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Leo Tolstoy talks about</w:t>
      </w:r>
      <w:r w:rsidR="00921B1E">
        <w:rPr>
          <w:rFonts w:ascii="Times New Roman" w:hAnsi="Times New Roman" w:cs="Times New Roman"/>
          <w:sz w:val="24"/>
          <w:szCs w:val="24"/>
        </w:rPr>
        <w:t xml:space="preserve"> his</w:t>
      </w:r>
      <w:r>
        <w:rPr>
          <w:rFonts w:ascii="Times New Roman" w:hAnsi="Times New Roman" w:cs="Times New Roman"/>
          <w:sz w:val="24"/>
          <w:szCs w:val="24"/>
        </w:rPr>
        <w:t xml:space="preserve"> midlife </w:t>
      </w:r>
      <w:r w:rsidR="00921B1E">
        <w:rPr>
          <w:rFonts w:ascii="Times New Roman" w:hAnsi="Times New Roman" w:cs="Times New Roman"/>
          <w:sz w:val="24"/>
          <w:szCs w:val="24"/>
        </w:rPr>
        <w:t>crises</w:t>
      </w:r>
      <w:r>
        <w:rPr>
          <w:rFonts w:ascii="Times New Roman" w:hAnsi="Times New Roman" w:cs="Times New Roman"/>
          <w:sz w:val="24"/>
          <w:szCs w:val="24"/>
        </w:rPr>
        <w:t xml:space="preserve"> in his writing “The Confession”.</w:t>
      </w:r>
      <w:r w:rsidR="00CF0644">
        <w:rPr>
          <w:rFonts w:ascii="Times New Roman" w:hAnsi="Times New Roman" w:cs="Times New Roman"/>
          <w:sz w:val="24"/>
          <w:szCs w:val="24"/>
        </w:rPr>
        <w:t xml:space="preserve"> He testifies that</w:t>
      </w:r>
      <w:r>
        <w:rPr>
          <w:rFonts w:ascii="Times New Roman" w:hAnsi="Times New Roman" w:cs="Times New Roman"/>
          <w:sz w:val="24"/>
          <w:szCs w:val="24"/>
        </w:rPr>
        <w:t xml:space="preserve"> he could not figure out the meaning of life and was uncertain about his purpose on earth</w:t>
      </w:r>
      <w:r w:rsidR="00CF0644">
        <w:rPr>
          <w:rFonts w:ascii="Times New Roman" w:hAnsi="Times New Roman" w:cs="Times New Roman"/>
          <w:sz w:val="24"/>
          <w:szCs w:val="24"/>
        </w:rPr>
        <w:t xml:space="preserve"> during the </w:t>
      </w:r>
      <w:r w:rsidR="00921B1E">
        <w:rPr>
          <w:rFonts w:ascii="Times New Roman" w:hAnsi="Times New Roman" w:cs="Times New Roman"/>
          <w:sz w:val="24"/>
          <w:szCs w:val="24"/>
        </w:rPr>
        <w:t>time that he encountered</w:t>
      </w:r>
      <w:r w:rsidR="00CF0644">
        <w:rPr>
          <w:rFonts w:ascii="Times New Roman" w:hAnsi="Times New Roman" w:cs="Times New Roman"/>
          <w:sz w:val="24"/>
          <w:szCs w:val="24"/>
        </w:rPr>
        <w:t xml:space="preserve"> identity crises</w:t>
      </w:r>
      <w:r>
        <w:rPr>
          <w:rFonts w:ascii="Times New Roman" w:hAnsi="Times New Roman" w:cs="Times New Roman"/>
          <w:sz w:val="24"/>
          <w:szCs w:val="24"/>
        </w:rPr>
        <w:t>. In the text, he shares</w:t>
      </w:r>
      <w:r w:rsidR="00921B1E">
        <w:rPr>
          <w:rFonts w:ascii="Times New Roman" w:hAnsi="Times New Roman" w:cs="Times New Roman"/>
          <w:sz w:val="24"/>
          <w:szCs w:val="24"/>
        </w:rPr>
        <w:t xml:space="preserve"> that</w:t>
      </w:r>
      <w:r>
        <w:rPr>
          <w:rFonts w:ascii="Times New Roman" w:hAnsi="Times New Roman" w:cs="Times New Roman"/>
          <w:sz w:val="24"/>
          <w:szCs w:val="24"/>
        </w:rPr>
        <w:t xml:space="preserve"> lack of meaning in life made him feel like </w:t>
      </w:r>
      <w:r w:rsidR="00921B1E">
        <w:rPr>
          <w:rFonts w:ascii="Times New Roman" w:hAnsi="Times New Roman" w:cs="Times New Roman"/>
          <w:sz w:val="24"/>
          <w:szCs w:val="24"/>
        </w:rPr>
        <w:t>the foundation he had been standing on throughout his life had given away (</w:t>
      </w:r>
      <w:r w:rsidR="00E23209">
        <w:rPr>
          <w:rFonts w:ascii="Times New Roman" w:hAnsi="Times New Roman" w:cs="Times New Roman"/>
          <w:sz w:val="24"/>
          <w:szCs w:val="24"/>
        </w:rPr>
        <w:t xml:space="preserve">Tolstoy, </w:t>
      </w:r>
      <w:r w:rsidR="00B40495">
        <w:rPr>
          <w:rFonts w:ascii="Times New Roman" w:hAnsi="Times New Roman" w:cs="Times New Roman"/>
          <w:sz w:val="24"/>
          <w:szCs w:val="24"/>
        </w:rPr>
        <w:t xml:space="preserve">2021, p. </w:t>
      </w:r>
      <w:r w:rsidR="00E23209">
        <w:rPr>
          <w:rFonts w:ascii="Times New Roman" w:hAnsi="Times New Roman" w:cs="Times New Roman"/>
          <w:sz w:val="24"/>
          <w:szCs w:val="24"/>
        </w:rPr>
        <w:t>6</w:t>
      </w:r>
      <w:r>
        <w:rPr>
          <w:rFonts w:ascii="Times New Roman" w:hAnsi="Times New Roman" w:cs="Times New Roman"/>
          <w:sz w:val="24"/>
          <w:szCs w:val="24"/>
        </w:rPr>
        <w:t xml:space="preserve">). </w:t>
      </w:r>
      <w:r w:rsidR="00921B1E">
        <w:rPr>
          <w:rFonts w:ascii="Times New Roman" w:hAnsi="Times New Roman" w:cs="Times New Roman"/>
          <w:sz w:val="24"/>
          <w:szCs w:val="24"/>
        </w:rPr>
        <w:t xml:space="preserve">The situation pushed him to search for the meaning of life. In </w:t>
      </w:r>
      <w:r>
        <w:rPr>
          <w:rFonts w:ascii="Times New Roman" w:hAnsi="Times New Roman" w:cs="Times New Roman"/>
          <w:sz w:val="24"/>
          <w:szCs w:val="24"/>
        </w:rPr>
        <w:t>the</w:t>
      </w:r>
      <w:r w:rsidR="00921B1E">
        <w:rPr>
          <w:rFonts w:ascii="Times New Roman" w:hAnsi="Times New Roman" w:cs="Times New Roman"/>
          <w:sz w:val="24"/>
          <w:szCs w:val="24"/>
        </w:rPr>
        <w:t xml:space="preserve"> t</w:t>
      </w:r>
      <w:r>
        <w:rPr>
          <w:rFonts w:ascii="Times New Roman" w:hAnsi="Times New Roman" w:cs="Times New Roman"/>
          <w:sz w:val="24"/>
          <w:szCs w:val="24"/>
        </w:rPr>
        <w:t>e</w:t>
      </w:r>
      <w:r w:rsidR="00921B1E">
        <w:rPr>
          <w:rFonts w:ascii="Times New Roman" w:hAnsi="Times New Roman" w:cs="Times New Roman"/>
          <w:sz w:val="24"/>
          <w:szCs w:val="24"/>
        </w:rPr>
        <w:t>xt,</w:t>
      </w:r>
      <w:r>
        <w:rPr>
          <w:rFonts w:ascii="Times New Roman" w:hAnsi="Times New Roman" w:cs="Times New Roman"/>
          <w:sz w:val="24"/>
          <w:szCs w:val="24"/>
        </w:rPr>
        <w:t xml:space="preserve"> he expresses that the quest to find the meaning of life appeared in all his undertakings. Questions to do with ‘Why? Well, and t</w:t>
      </w:r>
      <w:r>
        <w:rPr>
          <w:rFonts w:ascii="Times New Roman" w:hAnsi="Times New Roman" w:cs="Times New Roman"/>
          <w:sz w:val="24"/>
          <w:szCs w:val="24"/>
        </w:rPr>
        <w:t xml:space="preserve">hen?’ were prevalent in his quest. </w:t>
      </w:r>
    </w:p>
    <w:p w14:paraId="7A2DF3ED" w14:textId="36B853A8" w:rsidR="00B90B62" w:rsidRDefault="00D61583" w:rsidP="006A36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understandable that Tolstoy's situation is common to </w:t>
      </w:r>
      <w:r w:rsidR="00993F04">
        <w:rPr>
          <w:rFonts w:ascii="Times New Roman" w:hAnsi="Times New Roman" w:cs="Times New Roman"/>
          <w:sz w:val="24"/>
          <w:szCs w:val="24"/>
        </w:rPr>
        <w:t xml:space="preserve">most </w:t>
      </w:r>
      <w:r>
        <w:rPr>
          <w:rFonts w:ascii="Times New Roman" w:hAnsi="Times New Roman" w:cs="Times New Roman"/>
          <w:sz w:val="24"/>
          <w:szCs w:val="24"/>
        </w:rPr>
        <w:t xml:space="preserve">people who gain fame and huge achievements from a young age. </w:t>
      </w:r>
      <w:r w:rsidR="00993F04">
        <w:rPr>
          <w:rFonts w:ascii="Times New Roman" w:hAnsi="Times New Roman" w:cs="Times New Roman"/>
          <w:sz w:val="24"/>
          <w:szCs w:val="24"/>
        </w:rPr>
        <w:t xml:space="preserve"> The reason is that such people tend to direct their physical and mental energy into their achievements. Therefore, they lack adequate time to focus reflect on some critical questions like who they are and what is the meaning of life? During his youth, Tolstoy was engrossed in observing the world and writing down the things that he observed.  </w:t>
      </w:r>
      <w:r w:rsidR="00CA26D7">
        <w:rPr>
          <w:rFonts w:ascii="Times New Roman" w:hAnsi="Times New Roman" w:cs="Times New Roman"/>
          <w:sz w:val="24"/>
          <w:szCs w:val="24"/>
        </w:rPr>
        <w:t>H</w:t>
      </w:r>
      <w:r w:rsidR="00993F04">
        <w:rPr>
          <w:rFonts w:ascii="Times New Roman" w:hAnsi="Times New Roman" w:cs="Times New Roman"/>
          <w:sz w:val="24"/>
          <w:szCs w:val="24"/>
        </w:rPr>
        <w:t xml:space="preserve">e did not make </w:t>
      </w:r>
      <w:r w:rsidR="00CA26D7">
        <w:rPr>
          <w:rFonts w:ascii="Times New Roman" w:hAnsi="Times New Roman" w:cs="Times New Roman"/>
          <w:sz w:val="24"/>
          <w:szCs w:val="24"/>
        </w:rPr>
        <w:t>enough time to explore his personal identity and the meaning of life. Therefore, when the identity and existential crises caught up with him, he found himself confused and helps. This sensation made him question what he had been doing with the life that he had lived so far. Consequently, he gave up his material acquisitions and set out for a journey to understand himself and the meaning of life at large.</w:t>
      </w:r>
    </w:p>
    <w:p w14:paraId="2539A6A7" w14:textId="4C58FD8A" w:rsidR="0066636D" w:rsidRDefault="00D61583" w:rsidP="006A36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ancient fable about the Eastern traveler in the text, ‘The Confession’, serves an </w:t>
      </w:r>
      <w:r w:rsidR="00284AED">
        <w:rPr>
          <w:rFonts w:ascii="Times New Roman" w:hAnsi="Times New Roman" w:cs="Times New Roman"/>
          <w:sz w:val="24"/>
          <w:szCs w:val="24"/>
        </w:rPr>
        <w:t>important role</w:t>
      </w:r>
      <w:r>
        <w:rPr>
          <w:rFonts w:ascii="Times New Roman" w:hAnsi="Times New Roman" w:cs="Times New Roman"/>
          <w:sz w:val="24"/>
          <w:szCs w:val="24"/>
        </w:rPr>
        <w:t xml:space="preserve"> in highlighting Tolstoy's story. </w:t>
      </w:r>
      <w:r w:rsidR="00284AED">
        <w:rPr>
          <w:rFonts w:ascii="Times New Roman" w:hAnsi="Times New Roman" w:cs="Times New Roman"/>
          <w:sz w:val="24"/>
          <w:szCs w:val="24"/>
        </w:rPr>
        <w:t>The</w:t>
      </w:r>
      <w:r>
        <w:rPr>
          <w:rFonts w:ascii="Times New Roman" w:hAnsi="Times New Roman" w:cs="Times New Roman"/>
          <w:sz w:val="24"/>
          <w:szCs w:val="24"/>
        </w:rPr>
        <w:t xml:space="preserve"> </w:t>
      </w:r>
      <w:r w:rsidR="00284AED">
        <w:rPr>
          <w:rFonts w:ascii="Times New Roman" w:hAnsi="Times New Roman" w:cs="Times New Roman"/>
          <w:sz w:val="24"/>
          <w:szCs w:val="24"/>
        </w:rPr>
        <w:t>fable narrates the story of a traveler who was hunted down by</w:t>
      </w:r>
      <w:r>
        <w:rPr>
          <w:rFonts w:ascii="Times New Roman" w:hAnsi="Times New Roman" w:cs="Times New Roman"/>
          <w:sz w:val="24"/>
          <w:szCs w:val="24"/>
        </w:rPr>
        <w:t xml:space="preserve"> a </w:t>
      </w:r>
      <w:r w:rsidR="00284AED">
        <w:rPr>
          <w:rFonts w:ascii="Times New Roman" w:hAnsi="Times New Roman" w:cs="Times New Roman"/>
          <w:sz w:val="24"/>
          <w:szCs w:val="24"/>
        </w:rPr>
        <w:t>raging world beast (</w:t>
      </w:r>
      <w:r w:rsidR="00E23209">
        <w:rPr>
          <w:rFonts w:ascii="Times New Roman" w:hAnsi="Times New Roman" w:cs="Times New Roman"/>
          <w:sz w:val="24"/>
          <w:szCs w:val="24"/>
        </w:rPr>
        <w:t>Tolstoy</w:t>
      </w:r>
      <w:r w:rsidR="00284AED">
        <w:rPr>
          <w:rFonts w:ascii="Times New Roman" w:hAnsi="Times New Roman" w:cs="Times New Roman"/>
          <w:sz w:val="24"/>
          <w:szCs w:val="24"/>
        </w:rPr>
        <w:t xml:space="preserve">, </w:t>
      </w:r>
      <w:r w:rsidR="00B40495">
        <w:rPr>
          <w:rFonts w:ascii="Times New Roman" w:hAnsi="Times New Roman" w:cs="Times New Roman"/>
          <w:sz w:val="24"/>
          <w:szCs w:val="24"/>
        </w:rPr>
        <w:t xml:space="preserve">2021, p. </w:t>
      </w:r>
      <w:r w:rsidR="00284AED">
        <w:rPr>
          <w:rFonts w:ascii="Times New Roman" w:hAnsi="Times New Roman" w:cs="Times New Roman"/>
          <w:sz w:val="24"/>
          <w:szCs w:val="24"/>
        </w:rPr>
        <w:t xml:space="preserve">30) beast. In an attempt to rescue himself, he jumped into a well that had dried up. Unfortunately, there was a dragon at the bottom of the well and it had widely opened up its mouth in wait to devour him. </w:t>
      </w:r>
      <w:r>
        <w:rPr>
          <w:rFonts w:ascii="Times New Roman" w:hAnsi="Times New Roman" w:cs="Times New Roman"/>
          <w:sz w:val="24"/>
          <w:szCs w:val="24"/>
        </w:rPr>
        <w:t>C</w:t>
      </w:r>
      <w:r w:rsidR="00284AED">
        <w:rPr>
          <w:rFonts w:ascii="Times New Roman" w:hAnsi="Times New Roman" w:cs="Times New Roman"/>
          <w:sz w:val="24"/>
          <w:szCs w:val="24"/>
        </w:rPr>
        <w:t>onfused and unhappy</w:t>
      </w:r>
      <w:r>
        <w:rPr>
          <w:rFonts w:ascii="Times New Roman" w:hAnsi="Times New Roman" w:cs="Times New Roman"/>
          <w:sz w:val="24"/>
          <w:szCs w:val="24"/>
        </w:rPr>
        <w:t>, the</w:t>
      </w:r>
      <w:r w:rsidR="00284AED">
        <w:rPr>
          <w:rFonts w:ascii="Times New Roman" w:hAnsi="Times New Roman" w:cs="Times New Roman"/>
          <w:sz w:val="24"/>
          <w:szCs w:val="24"/>
        </w:rPr>
        <w:t xml:space="preserve"> traveler then dares not to ascend up the wall because the beast will devour him. On the other </w:t>
      </w:r>
      <w:r w:rsidR="00284AED">
        <w:rPr>
          <w:rFonts w:ascii="Times New Roman" w:hAnsi="Times New Roman" w:cs="Times New Roman"/>
          <w:sz w:val="24"/>
          <w:szCs w:val="24"/>
        </w:rPr>
        <w:lastRenderedPageBreak/>
        <w:t xml:space="preserve">side, he dares not to go down at the bottom of the well because the dragon will devour him as well. Therefore, he holds onto a branch </w:t>
      </w:r>
      <w:r w:rsidR="00075A44">
        <w:rPr>
          <w:rFonts w:ascii="Times New Roman" w:hAnsi="Times New Roman" w:cs="Times New Roman"/>
          <w:sz w:val="24"/>
          <w:szCs w:val="24"/>
        </w:rPr>
        <w:t>that was growing on the crevices of the well’s wall.  With time,</w:t>
      </w:r>
      <w:r w:rsidR="00EF3BD3">
        <w:rPr>
          <w:rFonts w:ascii="Times New Roman" w:hAnsi="Times New Roman" w:cs="Times New Roman"/>
          <w:sz w:val="24"/>
          <w:szCs w:val="24"/>
        </w:rPr>
        <w:t xml:space="preserve"> his arms become weak but decide to hold on. While still holding, he notices two mice that </w:t>
      </w:r>
      <w:r w:rsidR="00B16453">
        <w:rPr>
          <w:rFonts w:ascii="Times New Roman" w:hAnsi="Times New Roman" w:cs="Times New Roman"/>
          <w:sz w:val="24"/>
          <w:szCs w:val="24"/>
        </w:rPr>
        <w:t>equally gnaw</w:t>
      </w:r>
      <w:r w:rsidR="00EF3BD3">
        <w:rPr>
          <w:rFonts w:ascii="Times New Roman" w:hAnsi="Times New Roman" w:cs="Times New Roman"/>
          <w:sz w:val="24"/>
          <w:szCs w:val="24"/>
        </w:rPr>
        <w:t xml:space="preserve"> at the branch that he is holding</w:t>
      </w:r>
      <w:r>
        <w:rPr>
          <w:rFonts w:ascii="Times New Roman" w:hAnsi="Times New Roman" w:cs="Times New Roman"/>
          <w:sz w:val="24"/>
          <w:szCs w:val="24"/>
        </w:rPr>
        <w:t xml:space="preserve"> from each side</w:t>
      </w:r>
      <w:r w:rsidR="00EF3BD3">
        <w:rPr>
          <w:rFonts w:ascii="Times New Roman" w:hAnsi="Times New Roman" w:cs="Times New Roman"/>
          <w:sz w:val="24"/>
          <w:szCs w:val="24"/>
        </w:rPr>
        <w:t xml:space="preserve">. Therefore, it occurs to him that the branch will eventually break and he will die. Still while holding on, he looks around and sees </w:t>
      </w:r>
      <w:r w:rsidR="0009063A">
        <w:rPr>
          <w:rFonts w:ascii="Times New Roman" w:hAnsi="Times New Roman" w:cs="Times New Roman"/>
          <w:sz w:val="24"/>
          <w:szCs w:val="24"/>
        </w:rPr>
        <w:t xml:space="preserve">two </w:t>
      </w:r>
      <w:r w:rsidR="00EF3BD3">
        <w:rPr>
          <w:rFonts w:ascii="Times New Roman" w:hAnsi="Times New Roman" w:cs="Times New Roman"/>
          <w:sz w:val="24"/>
          <w:szCs w:val="24"/>
        </w:rPr>
        <w:t xml:space="preserve">drops of honey in one of the leaves from branches. He extends out his tongue to lick the honey. </w:t>
      </w:r>
      <w:r w:rsidR="00B16453">
        <w:rPr>
          <w:rFonts w:ascii="Times New Roman" w:hAnsi="Times New Roman" w:cs="Times New Roman"/>
          <w:sz w:val="24"/>
          <w:szCs w:val="24"/>
        </w:rPr>
        <w:t>Sadly</w:t>
      </w:r>
      <w:r w:rsidR="00EF3BD3">
        <w:rPr>
          <w:rFonts w:ascii="Times New Roman" w:hAnsi="Times New Roman" w:cs="Times New Roman"/>
          <w:sz w:val="24"/>
          <w:szCs w:val="24"/>
        </w:rPr>
        <w:t>, he finds the honey</w:t>
      </w:r>
      <w:r w:rsidR="00B16453">
        <w:rPr>
          <w:rFonts w:ascii="Times New Roman" w:hAnsi="Times New Roman" w:cs="Times New Roman"/>
          <w:sz w:val="24"/>
          <w:szCs w:val="24"/>
        </w:rPr>
        <w:t xml:space="preserve"> to be longer sweet</w:t>
      </w:r>
      <w:r w:rsidR="00EF3BD3">
        <w:rPr>
          <w:rFonts w:ascii="Times New Roman" w:hAnsi="Times New Roman" w:cs="Times New Roman"/>
          <w:sz w:val="24"/>
          <w:szCs w:val="24"/>
        </w:rPr>
        <w:t xml:space="preserve"> no longer sweet thus, cannot console him. </w:t>
      </w:r>
    </w:p>
    <w:p w14:paraId="67A4602B" w14:textId="28CBBF39" w:rsidR="00B16453" w:rsidRDefault="00D61583" w:rsidP="006A365F">
      <w:pPr>
        <w:spacing w:line="480" w:lineRule="auto"/>
        <w:ind w:firstLine="720"/>
        <w:rPr>
          <w:rFonts w:ascii="Times New Roman" w:hAnsi="Times New Roman" w:cs="Times New Roman"/>
          <w:sz w:val="24"/>
          <w:szCs w:val="24"/>
        </w:rPr>
      </w:pPr>
      <w:r>
        <w:rPr>
          <w:rFonts w:ascii="Times New Roman" w:hAnsi="Times New Roman" w:cs="Times New Roman"/>
          <w:sz w:val="24"/>
          <w:szCs w:val="24"/>
        </w:rPr>
        <w:t>Tolstoy likens the fable to the true story of his life. He says that the former delusion of happiness that had shielded from the</w:t>
      </w:r>
      <w:r w:rsidR="0009063A">
        <w:rPr>
          <w:rFonts w:ascii="Times New Roman" w:hAnsi="Times New Roman" w:cs="Times New Roman"/>
          <w:sz w:val="24"/>
          <w:szCs w:val="24"/>
        </w:rPr>
        <w:t xml:space="preserve"> fear of</w:t>
      </w:r>
      <w:r>
        <w:rPr>
          <w:rFonts w:ascii="Times New Roman" w:hAnsi="Times New Roman" w:cs="Times New Roman"/>
          <w:sz w:val="24"/>
          <w:szCs w:val="24"/>
        </w:rPr>
        <w:t xml:space="preserve"> dragons no longer deceives him. More so, he convinces himself that he cannot bury his head in the sand and not try to understand the meaning of life because he ha</w:t>
      </w:r>
      <w:r w:rsidR="0009063A">
        <w:rPr>
          <w:rFonts w:ascii="Times New Roman" w:hAnsi="Times New Roman" w:cs="Times New Roman"/>
          <w:sz w:val="24"/>
          <w:szCs w:val="24"/>
        </w:rPr>
        <w:t>s</w:t>
      </w:r>
      <w:r>
        <w:rPr>
          <w:rFonts w:ascii="Times New Roman" w:hAnsi="Times New Roman" w:cs="Times New Roman"/>
          <w:sz w:val="24"/>
          <w:szCs w:val="24"/>
        </w:rPr>
        <w:t xml:space="preserve"> already </w:t>
      </w:r>
      <w:r w:rsidR="0009063A">
        <w:rPr>
          <w:rFonts w:ascii="Times New Roman" w:hAnsi="Times New Roman" w:cs="Times New Roman"/>
          <w:sz w:val="24"/>
          <w:szCs w:val="24"/>
        </w:rPr>
        <w:t xml:space="preserve">lived for too long. Henceforth, what he sees are the rushing days and nights that lead him to his death. </w:t>
      </w:r>
      <w:r w:rsidR="00925537">
        <w:rPr>
          <w:rFonts w:ascii="Times New Roman" w:hAnsi="Times New Roman" w:cs="Times New Roman"/>
          <w:sz w:val="24"/>
          <w:szCs w:val="24"/>
        </w:rPr>
        <w:t xml:space="preserve"> The fact that he will surely die is the only truth that he sees</w:t>
      </w:r>
      <w:r w:rsidR="0009063A">
        <w:rPr>
          <w:rFonts w:ascii="Times New Roman" w:hAnsi="Times New Roman" w:cs="Times New Roman"/>
          <w:sz w:val="24"/>
          <w:szCs w:val="24"/>
        </w:rPr>
        <w:t xml:space="preserve">.  The two drops of honey represent his family and his </w:t>
      </w:r>
      <w:r w:rsidR="00925537">
        <w:rPr>
          <w:rFonts w:ascii="Times New Roman" w:hAnsi="Times New Roman" w:cs="Times New Roman"/>
          <w:sz w:val="24"/>
          <w:szCs w:val="24"/>
        </w:rPr>
        <w:t>artistic writings about the world</w:t>
      </w:r>
      <w:r w:rsidR="0009063A">
        <w:rPr>
          <w:rFonts w:ascii="Times New Roman" w:hAnsi="Times New Roman" w:cs="Times New Roman"/>
          <w:sz w:val="24"/>
          <w:szCs w:val="24"/>
        </w:rPr>
        <w:t xml:space="preserve">. At some point </w:t>
      </w:r>
      <w:r w:rsidR="00925537">
        <w:rPr>
          <w:rFonts w:ascii="Times New Roman" w:hAnsi="Times New Roman" w:cs="Times New Roman"/>
          <w:sz w:val="24"/>
          <w:szCs w:val="24"/>
        </w:rPr>
        <w:t>in</w:t>
      </w:r>
      <w:r w:rsidR="0009063A">
        <w:rPr>
          <w:rFonts w:ascii="Times New Roman" w:hAnsi="Times New Roman" w:cs="Times New Roman"/>
          <w:sz w:val="24"/>
          <w:szCs w:val="24"/>
        </w:rPr>
        <w:t xml:space="preserve"> his life, they used to give him satisfaction but now they had lost their sweetness and meaning. He points out that his family is people too and eventually they will die as well. </w:t>
      </w:r>
      <w:r w:rsidR="00F975B5">
        <w:rPr>
          <w:rFonts w:ascii="Times New Roman" w:hAnsi="Times New Roman" w:cs="Times New Roman"/>
          <w:sz w:val="24"/>
          <w:szCs w:val="24"/>
        </w:rPr>
        <w:t>This leads him to ask the question, ‘Why should we live?</w:t>
      </w:r>
    </w:p>
    <w:p w14:paraId="2B73A4EE" w14:textId="79D47697" w:rsidR="00925537" w:rsidRDefault="00D61583" w:rsidP="006A365F">
      <w:pPr>
        <w:spacing w:line="480" w:lineRule="auto"/>
        <w:ind w:firstLine="720"/>
        <w:rPr>
          <w:rFonts w:ascii="Times New Roman" w:hAnsi="Times New Roman" w:cs="Times New Roman"/>
          <w:sz w:val="24"/>
          <w:szCs w:val="24"/>
        </w:rPr>
      </w:pPr>
      <w:r>
        <w:rPr>
          <w:rFonts w:ascii="Times New Roman" w:hAnsi="Times New Roman" w:cs="Times New Roman"/>
          <w:sz w:val="24"/>
          <w:szCs w:val="24"/>
        </w:rPr>
        <w:t>Leo Tolstoy was an i</w:t>
      </w:r>
      <w:r>
        <w:rPr>
          <w:rFonts w:ascii="Times New Roman" w:hAnsi="Times New Roman" w:cs="Times New Roman"/>
          <w:sz w:val="24"/>
          <w:szCs w:val="24"/>
        </w:rPr>
        <w:t xml:space="preserve">ntellectual with a good understanding of science. During the time of his crises, he </w:t>
      </w:r>
      <w:r w:rsidR="008C67E7">
        <w:rPr>
          <w:rFonts w:ascii="Times New Roman" w:hAnsi="Times New Roman" w:cs="Times New Roman"/>
          <w:sz w:val="24"/>
          <w:szCs w:val="24"/>
        </w:rPr>
        <w:t xml:space="preserve">identified that his intellectual abilities could not answer some of the most important questions about life.  </w:t>
      </w:r>
      <w:r w:rsidR="00A17E39">
        <w:rPr>
          <w:rFonts w:ascii="Times New Roman" w:hAnsi="Times New Roman" w:cs="Times New Roman"/>
          <w:sz w:val="24"/>
          <w:szCs w:val="24"/>
        </w:rPr>
        <w:t>Therefore, h</w:t>
      </w:r>
      <w:r w:rsidR="008C67E7">
        <w:rPr>
          <w:rFonts w:ascii="Times New Roman" w:hAnsi="Times New Roman" w:cs="Times New Roman"/>
          <w:sz w:val="24"/>
          <w:szCs w:val="24"/>
        </w:rPr>
        <w:t>e conclude</w:t>
      </w:r>
      <w:r w:rsidR="00A17E39">
        <w:rPr>
          <w:rFonts w:ascii="Times New Roman" w:hAnsi="Times New Roman" w:cs="Times New Roman"/>
          <w:sz w:val="24"/>
          <w:szCs w:val="24"/>
        </w:rPr>
        <w:t>d</w:t>
      </w:r>
      <w:r w:rsidR="008C67E7">
        <w:rPr>
          <w:rFonts w:ascii="Times New Roman" w:hAnsi="Times New Roman" w:cs="Times New Roman"/>
          <w:sz w:val="24"/>
          <w:szCs w:val="24"/>
        </w:rPr>
        <w:t xml:space="preserve"> that rational knowledge could not explain </w:t>
      </w:r>
      <w:r w:rsidR="00A17E39">
        <w:rPr>
          <w:rFonts w:ascii="Times New Roman" w:hAnsi="Times New Roman" w:cs="Times New Roman"/>
          <w:sz w:val="24"/>
          <w:szCs w:val="24"/>
        </w:rPr>
        <w:t>or</w:t>
      </w:r>
      <w:r w:rsidR="008C67E7">
        <w:rPr>
          <w:rFonts w:ascii="Times New Roman" w:hAnsi="Times New Roman" w:cs="Times New Roman"/>
          <w:sz w:val="24"/>
          <w:szCs w:val="24"/>
        </w:rPr>
        <w:t xml:space="preserve"> answer questions about the meaning of life. The conclusion led him to assert that it is by looking at life </w:t>
      </w:r>
      <w:r w:rsidR="00A17E39">
        <w:rPr>
          <w:rFonts w:ascii="Times New Roman" w:hAnsi="Times New Roman" w:cs="Times New Roman"/>
          <w:sz w:val="24"/>
          <w:szCs w:val="24"/>
        </w:rPr>
        <w:t>from</w:t>
      </w:r>
      <w:r w:rsidR="008C67E7">
        <w:rPr>
          <w:rFonts w:ascii="Times New Roman" w:hAnsi="Times New Roman" w:cs="Times New Roman"/>
          <w:sz w:val="24"/>
          <w:szCs w:val="24"/>
        </w:rPr>
        <w:t xml:space="preserve"> a natural format that it can be possible to answer such questions. The assertion arrive</w:t>
      </w:r>
      <w:r w:rsidR="00A17E39">
        <w:rPr>
          <w:rFonts w:ascii="Times New Roman" w:hAnsi="Times New Roman" w:cs="Times New Roman"/>
          <w:sz w:val="24"/>
          <w:szCs w:val="24"/>
        </w:rPr>
        <w:t>d</w:t>
      </w:r>
      <w:r w:rsidR="008C67E7">
        <w:rPr>
          <w:rFonts w:ascii="Times New Roman" w:hAnsi="Times New Roman" w:cs="Times New Roman"/>
          <w:sz w:val="24"/>
          <w:szCs w:val="24"/>
        </w:rPr>
        <w:t xml:space="preserve"> from the fact that he had spent time trying to understand the lives of people such as the middle class, the ruling class, and other categories of people in society. The acquired knowledge </w:t>
      </w:r>
      <w:r w:rsidR="008C67E7">
        <w:rPr>
          <w:rFonts w:ascii="Times New Roman" w:hAnsi="Times New Roman" w:cs="Times New Roman"/>
          <w:sz w:val="24"/>
          <w:szCs w:val="24"/>
        </w:rPr>
        <w:lastRenderedPageBreak/>
        <w:t xml:space="preserve">never </w:t>
      </w:r>
      <w:r w:rsidR="00D130EE">
        <w:rPr>
          <w:rFonts w:ascii="Times New Roman" w:hAnsi="Times New Roman" w:cs="Times New Roman"/>
          <w:sz w:val="24"/>
          <w:szCs w:val="24"/>
        </w:rPr>
        <w:t>gave him the knowledge to understand people. Instead, it gave him the ability to analyze other people. Th</w:t>
      </w:r>
      <w:r w:rsidR="00A17E39">
        <w:rPr>
          <w:rFonts w:ascii="Times New Roman" w:hAnsi="Times New Roman" w:cs="Times New Roman"/>
          <w:sz w:val="24"/>
          <w:szCs w:val="24"/>
        </w:rPr>
        <w:t>is led him to admit</w:t>
      </w:r>
      <w:r w:rsidR="00D130EE">
        <w:rPr>
          <w:rFonts w:ascii="Times New Roman" w:hAnsi="Times New Roman" w:cs="Times New Roman"/>
          <w:sz w:val="24"/>
          <w:szCs w:val="24"/>
        </w:rPr>
        <w:t xml:space="preserve"> that science and academic knowledge in totality misled him and made him think that he understood life while in reality he did not</w:t>
      </w:r>
      <w:r w:rsidR="00E23209">
        <w:rPr>
          <w:rFonts w:ascii="Times New Roman" w:hAnsi="Times New Roman" w:cs="Times New Roman"/>
          <w:sz w:val="24"/>
          <w:szCs w:val="24"/>
        </w:rPr>
        <w:t xml:space="preserve"> (Tolstoy, </w:t>
      </w:r>
      <w:r w:rsidR="00B40495">
        <w:rPr>
          <w:rFonts w:ascii="Times New Roman" w:hAnsi="Times New Roman" w:cs="Times New Roman"/>
          <w:sz w:val="24"/>
          <w:szCs w:val="24"/>
        </w:rPr>
        <w:t>2021, p. 7</w:t>
      </w:r>
      <w:r w:rsidR="00D130EE">
        <w:rPr>
          <w:rFonts w:ascii="Times New Roman" w:hAnsi="Times New Roman" w:cs="Times New Roman"/>
          <w:sz w:val="24"/>
          <w:szCs w:val="24"/>
        </w:rPr>
        <w:t xml:space="preserve">. He thought that he was living a good life but later on came to realize that he was living a cold and false life. </w:t>
      </w:r>
    </w:p>
    <w:p w14:paraId="725C6A25" w14:textId="38C52BEE" w:rsidR="00D275C3" w:rsidRDefault="00D61583" w:rsidP="006A365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move that Tolstoy took to solve his existential and identity crises was to avoid using that rational mind.  This is because he had reached the understanding that the rational approach only leads to interrogative and argum</w:t>
      </w:r>
      <w:r>
        <w:rPr>
          <w:rFonts w:ascii="Times New Roman" w:hAnsi="Times New Roman" w:cs="Times New Roman"/>
          <w:sz w:val="24"/>
          <w:szCs w:val="24"/>
        </w:rPr>
        <w:t xml:space="preserve">entative interpretations and analysis. </w:t>
      </w:r>
      <w:r w:rsidR="009A0A45">
        <w:rPr>
          <w:rFonts w:ascii="Times New Roman" w:hAnsi="Times New Roman" w:cs="Times New Roman"/>
          <w:sz w:val="24"/>
          <w:szCs w:val="24"/>
        </w:rPr>
        <w:t xml:space="preserve"> The irrational approach meant having faith and reference to God. Tolstoy, admits that it was only through the teaching of faith that he was able to find answers to the questions that were disturbing him. Tolstoy admits that no matter how monstrous or irrational that the answers related to faith gave, they had the </w:t>
      </w:r>
      <w:r w:rsidR="006861E0">
        <w:rPr>
          <w:rFonts w:ascii="Times New Roman" w:hAnsi="Times New Roman" w:cs="Times New Roman"/>
          <w:sz w:val="24"/>
          <w:szCs w:val="24"/>
        </w:rPr>
        <w:t xml:space="preserve">merit of answering most of the important questions about life. </w:t>
      </w:r>
    </w:p>
    <w:p w14:paraId="7F331E34" w14:textId="2F346282" w:rsidR="006861E0" w:rsidRDefault="00D61583" w:rsidP="006A36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Tolstoy points out that having faith meant not worry about things of the unknown. Life has a </w:t>
      </w:r>
      <w:r>
        <w:rPr>
          <w:rFonts w:ascii="Times New Roman" w:hAnsi="Times New Roman" w:cs="Times New Roman"/>
          <w:sz w:val="24"/>
          <w:szCs w:val="24"/>
        </w:rPr>
        <w:t xml:space="preserve">lot of things that are unknown to man. Also, it is impossible for a man to have a total understanding of the world. Therefore, the rational approach of things leads to crises. Crises that </w:t>
      </w:r>
      <w:r w:rsidR="00CC28F6">
        <w:rPr>
          <w:rFonts w:ascii="Times New Roman" w:hAnsi="Times New Roman" w:cs="Times New Roman"/>
          <w:sz w:val="24"/>
          <w:szCs w:val="24"/>
        </w:rPr>
        <w:t xml:space="preserve">can </w:t>
      </w:r>
      <w:r>
        <w:rPr>
          <w:rFonts w:ascii="Times New Roman" w:hAnsi="Times New Roman" w:cs="Times New Roman"/>
          <w:sz w:val="24"/>
          <w:szCs w:val="24"/>
        </w:rPr>
        <w:t xml:space="preserve">never end and are not beneficial to answering the </w:t>
      </w:r>
      <w:r>
        <w:rPr>
          <w:rFonts w:ascii="Times New Roman" w:hAnsi="Times New Roman" w:cs="Times New Roman"/>
          <w:sz w:val="24"/>
          <w:szCs w:val="24"/>
        </w:rPr>
        <w:t>important questions about life</w:t>
      </w:r>
      <w:r w:rsidR="00CC28F6">
        <w:rPr>
          <w:rFonts w:ascii="Times New Roman" w:hAnsi="Times New Roman" w:cs="Times New Roman"/>
          <w:sz w:val="24"/>
          <w:szCs w:val="24"/>
        </w:rPr>
        <w:t xml:space="preserve"> (</w:t>
      </w:r>
      <w:r w:rsidR="00E23209">
        <w:rPr>
          <w:rFonts w:ascii="Times New Roman" w:hAnsi="Times New Roman" w:cs="Times New Roman"/>
          <w:sz w:val="24"/>
          <w:szCs w:val="24"/>
        </w:rPr>
        <w:t>Tolstoy,</w:t>
      </w:r>
      <w:r w:rsidR="00B40495">
        <w:rPr>
          <w:rFonts w:ascii="Times New Roman" w:hAnsi="Times New Roman" w:cs="Times New Roman"/>
          <w:sz w:val="24"/>
          <w:szCs w:val="24"/>
        </w:rPr>
        <w:t xml:space="preserve"> 2021, p.</w:t>
      </w:r>
      <w:r w:rsidR="00E23209">
        <w:rPr>
          <w:rFonts w:ascii="Times New Roman" w:hAnsi="Times New Roman" w:cs="Times New Roman"/>
          <w:sz w:val="24"/>
          <w:szCs w:val="24"/>
        </w:rPr>
        <w:t xml:space="preserve"> 32</w:t>
      </w:r>
      <w:r w:rsidR="00CC28F6">
        <w:rPr>
          <w:rFonts w:ascii="Times New Roman" w:hAnsi="Times New Roman" w:cs="Times New Roman"/>
          <w:sz w:val="24"/>
          <w:szCs w:val="24"/>
        </w:rPr>
        <w:t>)</w:t>
      </w:r>
      <w:r>
        <w:rPr>
          <w:rFonts w:ascii="Times New Roman" w:hAnsi="Times New Roman" w:cs="Times New Roman"/>
          <w:sz w:val="24"/>
          <w:szCs w:val="24"/>
        </w:rPr>
        <w:t xml:space="preserve">. </w:t>
      </w:r>
      <w:r w:rsidR="00A0018F">
        <w:rPr>
          <w:rFonts w:ascii="Times New Roman" w:hAnsi="Times New Roman" w:cs="Times New Roman"/>
          <w:sz w:val="24"/>
          <w:szCs w:val="24"/>
        </w:rPr>
        <w:t xml:space="preserve">The stand of having faith made Tolstoy create a friendship with the people </w:t>
      </w:r>
      <w:r w:rsidR="008716B2">
        <w:rPr>
          <w:rFonts w:ascii="Times New Roman" w:hAnsi="Times New Roman" w:cs="Times New Roman"/>
          <w:sz w:val="24"/>
          <w:szCs w:val="24"/>
        </w:rPr>
        <w:t xml:space="preserve">who held faith in their hearts. He points </w:t>
      </w:r>
      <w:r w:rsidR="00CC28F6">
        <w:rPr>
          <w:rFonts w:ascii="Times New Roman" w:hAnsi="Times New Roman" w:cs="Times New Roman"/>
          <w:sz w:val="24"/>
          <w:szCs w:val="24"/>
        </w:rPr>
        <w:t>that having faith led him</w:t>
      </w:r>
      <w:r w:rsidR="008716B2">
        <w:rPr>
          <w:rFonts w:ascii="Times New Roman" w:hAnsi="Times New Roman" w:cs="Times New Roman"/>
          <w:sz w:val="24"/>
          <w:szCs w:val="24"/>
        </w:rPr>
        <w:t xml:space="preserve"> to create friendships with people from all walks of life. The reason is that faith did not discriminate. It accommodated everyone. This is regardless of whether it was a Christian, Buddhist, or Islamic faith. In addition, Tolstoy mentions that it is through the experiences of faith that he was able to get in touch with himself</w:t>
      </w:r>
      <w:r w:rsidR="008B42FE">
        <w:rPr>
          <w:rFonts w:ascii="Times New Roman" w:hAnsi="Times New Roman" w:cs="Times New Roman"/>
          <w:sz w:val="24"/>
          <w:szCs w:val="24"/>
        </w:rPr>
        <w:t xml:space="preserve"> and life at large. Getting in touch with himself and life was the remedy to crises. In other words, </w:t>
      </w:r>
      <w:r w:rsidR="008B42FE">
        <w:rPr>
          <w:rFonts w:ascii="Times New Roman" w:hAnsi="Times New Roman" w:cs="Times New Roman"/>
          <w:sz w:val="24"/>
          <w:szCs w:val="24"/>
        </w:rPr>
        <w:lastRenderedPageBreak/>
        <w:t xml:space="preserve">having a belief in God enabled him to understand and appreciate life since he was able to connect with himself and other people in the world. </w:t>
      </w:r>
    </w:p>
    <w:p w14:paraId="2FE62573" w14:textId="29B4634C" w:rsidR="006A7FE3" w:rsidRDefault="00D61583" w:rsidP="006A36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atheist can challenge Tolstoy’s claim by </w:t>
      </w:r>
      <w:r w:rsidR="00CC53FB">
        <w:rPr>
          <w:rFonts w:ascii="Times New Roman" w:hAnsi="Times New Roman" w:cs="Times New Roman"/>
          <w:sz w:val="24"/>
          <w:szCs w:val="24"/>
        </w:rPr>
        <w:t>posing</w:t>
      </w:r>
      <w:r w:rsidR="001C1543">
        <w:rPr>
          <w:rFonts w:ascii="Times New Roman" w:hAnsi="Times New Roman" w:cs="Times New Roman"/>
          <w:sz w:val="24"/>
          <w:szCs w:val="24"/>
        </w:rPr>
        <w:t xml:space="preserve"> rational questions to Tolstoy’s assertions. Tolstoy claims that it is by having faith that a person can live a satisfactory life. </w:t>
      </w:r>
      <w:r w:rsidR="00705264">
        <w:rPr>
          <w:rFonts w:ascii="Times New Roman" w:hAnsi="Times New Roman" w:cs="Times New Roman"/>
          <w:sz w:val="24"/>
          <w:szCs w:val="24"/>
        </w:rPr>
        <w:t xml:space="preserve">An atheist may challenge the assertion by asking why should people realize their ambitions and then rely on faith for satisfaction. Secondly, an atheist may ask how does faith guarantees a person to live eternally? In other words, how does faith apply in life after death? Thirdly, an atheist may ask whether God is discriminating that he should only prefer some people whereas He is the creator of everything conceivable by a human. Lastly, an atheist may ask </w:t>
      </w:r>
      <w:r w:rsidR="005A0E69">
        <w:rPr>
          <w:rFonts w:ascii="Times New Roman" w:hAnsi="Times New Roman" w:cs="Times New Roman"/>
          <w:sz w:val="24"/>
          <w:szCs w:val="24"/>
        </w:rPr>
        <w:t xml:space="preserve">why is it that God does not reveal Himself to people during troubled times. These questions would come to challenge Tolstoy's stand on his identity. </w:t>
      </w:r>
    </w:p>
    <w:p w14:paraId="08523042" w14:textId="7C98797E" w:rsidR="00EF2E84" w:rsidRDefault="00D61583" w:rsidP="006A365F">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my interpreta</w:t>
      </w:r>
      <w:r>
        <w:rPr>
          <w:rFonts w:ascii="Times New Roman" w:hAnsi="Times New Roman" w:cs="Times New Roman"/>
          <w:sz w:val="24"/>
          <w:szCs w:val="24"/>
        </w:rPr>
        <w:t xml:space="preserve">tion, there is truth in Tolstoy’s claim. There is a big difference between living a life with faith and living life without faith. </w:t>
      </w:r>
      <w:r w:rsidR="008C21DC">
        <w:rPr>
          <w:rFonts w:ascii="Times New Roman" w:hAnsi="Times New Roman" w:cs="Times New Roman"/>
          <w:sz w:val="24"/>
          <w:szCs w:val="24"/>
        </w:rPr>
        <w:t>I find that faith does contribute to giving life a purpose. On the contrary, life without faith tends to curtail any sense of purpose. For instance, believing in life after death may make push a person to live in certain ways that will give them satisfaction and at the same time assure them of living the next life. More</w:t>
      </w:r>
      <w:r w:rsidR="002502AE">
        <w:rPr>
          <w:rFonts w:ascii="Times New Roman" w:hAnsi="Times New Roman" w:cs="Times New Roman"/>
          <w:sz w:val="24"/>
          <w:szCs w:val="24"/>
        </w:rPr>
        <w:t xml:space="preserve"> so</w:t>
      </w:r>
      <w:r w:rsidR="008C21DC">
        <w:rPr>
          <w:rFonts w:ascii="Times New Roman" w:hAnsi="Times New Roman" w:cs="Times New Roman"/>
          <w:sz w:val="24"/>
          <w:szCs w:val="24"/>
        </w:rPr>
        <w:t xml:space="preserve">, the belief may push a person into pursuing a purposeful life. </w:t>
      </w:r>
      <w:r w:rsidR="002502AE">
        <w:rPr>
          <w:rFonts w:ascii="Times New Roman" w:hAnsi="Times New Roman" w:cs="Times New Roman"/>
          <w:sz w:val="24"/>
          <w:szCs w:val="24"/>
        </w:rPr>
        <w:t xml:space="preserve"> For instance, having faith tends to make people respect and love each other unconditionally because of being united under a common purpose.  Lastly</w:t>
      </w:r>
      <w:r w:rsidR="008C21DC">
        <w:rPr>
          <w:rFonts w:ascii="Times New Roman" w:hAnsi="Times New Roman" w:cs="Times New Roman"/>
          <w:sz w:val="24"/>
          <w:szCs w:val="24"/>
        </w:rPr>
        <w:t xml:space="preserve">, having faith removes the urge to question everything about life and makes a person focus on life and enjoying life instead of chasing answers to endless questions. On the other hand, lack of faith </w:t>
      </w:r>
      <w:r w:rsidR="002502AE">
        <w:rPr>
          <w:rFonts w:ascii="Times New Roman" w:hAnsi="Times New Roman" w:cs="Times New Roman"/>
          <w:sz w:val="24"/>
          <w:szCs w:val="24"/>
        </w:rPr>
        <w:t xml:space="preserve">may set a person on a journey of finding answers that will never be satisfied and consequently rob a person of the chance to live a fully and joyful life. Lack of faith acknowledges only the known things. For instance, science only acknowledges observable and </w:t>
      </w:r>
      <w:r w:rsidR="002502AE">
        <w:rPr>
          <w:rFonts w:ascii="Times New Roman" w:hAnsi="Times New Roman" w:cs="Times New Roman"/>
          <w:sz w:val="24"/>
          <w:szCs w:val="24"/>
        </w:rPr>
        <w:lastRenderedPageBreak/>
        <w:t xml:space="preserve">measurable things. </w:t>
      </w:r>
      <w:r w:rsidR="00643838">
        <w:rPr>
          <w:rFonts w:ascii="Times New Roman" w:hAnsi="Times New Roman" w:cs="Times New Roman"/>
          <w:sz w:val="24"/>
          <w:szCs w:val="24"/>
        </w:rPr>
        <w:t>It has not</w:t>
      </w:r>
      <w:r w:rsidR="002502AE">
        <w:rPr>
          <w:rFonts w:ascii="Times New Roman" w:hAnsi="Times New Roman" w:cs="Times New Roman"/>
          <w:sz w:val="24"/>
          <w:szCs w:val="24"/>
        </w:rPr>
        <w:t xml:space="preserve"> yet</w:t>
      </w:r>
      <w:r w:rsidR="00643838">
        <w:rPr>
          <w:rFonts w:ascii="Times New Roman" w:hAnsi="Times New Roman" w:cs="Times New Roman"/>
          <w:sz w:val="24"/>
          <w:szCs w:val="24"/>
        </w:rPr>
        <w:t xml:space="preserve"> been</w:t>
      </w:r>
      <w:r w:rsidR="002502AE">
        <w:rPr>
          <w:rFonts w:ascii="Times New Roman" w:hAnsi="Times New Roman" w:cs="Times New Roman"/>
          <w:sz w:val="24"/>
          <w:szCs w:val="24"/>
        </w:rPr>
        <w:t xml:space="preserve"> able to give truthful info</w:t>
      </w:r>
      <w:r w:rsidR="00643838">
        <w:rPr>
          <w:rFonts w:ascii="Times New Roman" w:hAnsi="Times New Roman" w:cs="Times New Roman"/>
          <w:sz w:val="24"/>
          <w:szCs w:val="24"/>
        </w:rPr>
        <w:t xml:space="preserve">rmation about questions about meaning the meaning of life and life after death thus it can be hard to rely on it for everything. I agree with Tolstoy that having faith or believing in God can help a person to escape the meaningless view of life. The reason is that faith frees a person from questions without answers. </w:t>
      </w:r>
    </w:p>
    <w:p w14:paraId="39B42825" w14:textId="0C9758E3" w:rsidR="00613D8E" w:rsidRDefault="00D61583" w:rsidP="006A365F">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14:paraId="51920DEB" w14:textId="7FB6EEDA" w:rsidR="00613D8E" w:rsidRDefault="00D61583" w:rsidP="006A365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27F61530" w14:textId="355C5231" w:rsidR="00B40495" w:rsidRDefault="00D61583" w:rsidP="006A365F">
      <w:pPr>
        <w:spacing w:line="480" w:lineRule="auto"/>
        <w:ind w:left="720" w:hanging="720"/>
        <w:rPr>
          <w:rFonts w:ascii="Times New Roman" w:hAnsi="Times New Roman" w:cs="Times New Roman"/>
          <w:sz w:val="24"/>
          <w:szCs w:val="24"/>
        </w:rPr>
      </w:pPr>
      <w:r w:rsidRPr="00B40495">
        <w:rPr>
          <w:rFonts w:ascii="Times New Roman" w:hAnsi="Times New Roman" w:cs="Times New Roman"/>
          <w:sz w:val="24"/>
          <w:szCs w:val="24"/>
        </w:rPr>
        <w:t>Tolstoy, L., 2021. My confession. [ebook] Norton and Company. Available at: &lt;http://www.arvindguptatoys.com/arvindgupta/confessions-tolstoy.pdf&gt; [Accessed 13 October 2021].</w:t>
      </w:r>
    </w:p>
    <w:p w14:paraId="31C9FB0B" w14:textId="77777777" w:rsidR="00B40495" w:rsidRDefault="00B40495" w:rsidP="006A365F">
      <w:pPr>
        <w:spacing w:line="480" w:lineRule="auto"/>
        <w:rPr>
          <w:rFonts w:ascii="Times New Roman" w:hAnsi="Times New Roman" w:cs="Times New Roman"/>
          <w:sz w:val="24"/>
          <w:szCs w:val="24"/>
        </w:rPr>
      </w:pPr>
    </w:p>
    <w:p w14:paraId="29695055" w14:textId="483B9496" w:rsidR="00613D8E" w:rsidRDefault="00613D8E" w:rsidP="006A365F">
      <w:pPr>
        <w:spacing w:line="480" w:lineRule="auto"/>
        <w:jc w:val="center"/>
        <w:rPr>
          <w:rFonts w:ascii="Times New Roman" w:hAnsi="Times New Roman" w:cs="Times New Roman"/>
          <w:sz w:val="24"/>
          <w:szCs w:val="24"/>
        </w:rPr>
      </w:pPr>
    </w:p>
    <w:p w14:paraId="30C011D0" w14:textId="537831CD" w:rsidR="00613D8E" w:rsidRDefault="00613D8E" w:rsidP="006A365F">
      <w:pPr>
        <w:spacing w:line="480" w:lineRule="auto"/>
        <w:jc w:val="center"/>
        <w:rPr>
          <w:rFonts w:ascii="Times New Roman" w:hAnsi="Times New Roman" w:cs="Times New Roman"/>
          <w:sz w:val="24"/>
          <w:szCs w:val="24"/>
        </w:rPr>
      </w:pPr>
    </w:p>
    <w:p w14:paraId="451B6C20" w14:textId="480FDB9F" w:rsidR="00613D8E" w:rsidRDefault="00613D8E" w:rsidP="006A365F">
      <w:pPr>
        <w:spacing w:line="480" w:lineRule="auto"/>
        <w:jc w:val="center"/>
        <w:rPr>
          <w:rFonts w:ascii="Times New Roman" w:hAnsi="Times New Roman" w:cs="Times New Roman"/>
          <w:sz w:val="24"/>
          <w:szCs w:val="24"/>
        </w:rPr>
      </w:pPr>
    </w:p>
    <w:p w14:paraId="23692DFE" w14:textId="77777777" w:rsidR="00613D8E" w:rsidRPr="00613D8E" w:rsidRDefault="00613D8E" w:rsidP="00613D8E">
      <w:pPr>
        <w:jc w:val="center"/>
        <w:rPr>
          <w:rFonts w:ascii="Times New Roman" w:hAnsi="Times New Roman" w:cs="Times New Roman"/>
          <w:sz w:val="24"/>
          <w:szCs w:val="24"/>
        </w:rPr>
      </w:pPr>
    </w:p>
    <w:sectPr w:rsidR="00613D8E" w:rsidRPr="00613D8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42BE1" w14:textId="77777777" w:rsidR="00D61583" w:rsidRDefault="00D61583">
      <w:pPr>
        <w:spacing w:after="0" w:line="240" w:lineRule="auto"/>
      </w:pPr>
      <w:r>
        <w:separator/>
      </w:r>
    </w:p>
  </w:endnote>
  <w:endnote w:type="continuationSeparator" w:id="0">
    <w:p w14:paraId="0917E8A9" w14:textId="77777777" w:rsidR="00D61583" w:rsidRDefault="00D61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9D337" w14:textId="77777777" w:rsidR="00D61583" w:rsidRDefault="00D61583">
      <w:pPr>
        <w:spacing w:after="0" w:line="240" w:lineRule="auto"/>
      </w:pPr>
      <w:r>
        <w:separator/>
      </w:r>
    </w:p>
  </w:footnote>
  <w:footnote w:type="continuationSeparator" w:id="0">
    <w:p w14:paraId="2052F900" w14:textId="77777777" w:rsidR="00D61583" w:rsidRDefault="00D615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D9C61" w14:textId="708AF795" w:rsidR="00613D8E" w:rsidRPr="00613D8E" w:rsidRDefault="00D61583">
    <w:pPr>
      <w:pStyle w:val="Header"/>
      <w:rPr>
        <w:rFonts w:ascii="Times New Roman" w:hAnsi="Times New Roman" w:cs="Times New Roman"/>
        <w:sz w:val="24"/>
        <w:szCs w:val="24"/>
      </w:rPr>
    </w:pPr>
    <w:r w:rsidRPr="00613D8E">
      <w:rPr>
        <w:rFonts w:ascii="Times New Roman" w:hAnsi="Times New Roman" w:cs="Times New Roman"/>
        <w:sz w:val="24"/>
        <w:szCs w:val="24"/>
      </w:rPr>
      <w:t xml:space="preserve">MY CONFESSION     </w:t>
    </w:r>
    <w:r w:rsidRPr="00613D8E">
      <w:rPr>
        <w:rFonts w:ascii="Times New Roman" w:hAnsi="Times New Roman" w:cs="Times New Roman"/>
        <w:sz w:val="24"/>
        <w:szCs w:val="24"/>
      </w:rPr>
      <w:t xml:space="preserve">                                                                                                             </w:t>
    </w:r>
    <w:sdt>
      <w:sdtPr>
        <w:rPr>
          <w:rFonts w:ascii="Times New Roman" w:hAnsi="Times New Roman" w:cs="Times New Roman"/>
          <w:sz w:val="24"/>
          <w:szCs w:val="24"/>
        </w:rPr>
        <w:id w:val="-1507049919"/>
        <w:docPartObj>
          <w:docPartGallery w:val="Page Numbers (Top of Page)"/>
          <w:docPartUnique/>
        </w:docPartObj>
      </w:sdtPr>
      <w:sdtEndPr>
        <w:rPr>
          <w:noProof/>
        </w:rPr>
      </w:sdtEndPr>
      <w:sdtContent>
        <w:r w:rsidRPr="00613D8E">
          <w:rPr>
            <w:rFonts w:ascii="Times New Roman" w:hAnsi="Times New Roman" w:cs="Times New Roman"/>
            <w:sz w:val="24"/>
            <w:szCs w:val="24"/>
          </w:rPr>
          <w:fldChar w:fldCharType="begin"/>
        </w:r>
        <w:r w:rsidRPr="00613D8E">
          <w:rPr>
            <w:rFonts w:ascii="Times New Roman" w:hAnsi="Times New Roman" w:cs="Times New Roman"/>
            <w:sz w:val="24"/>
            <w:szCs w:val="24"/>
          </w:rPr>
          <w:instrText xml:space="preserve"> PAGE   \* MERGEFORMAT </w:instrText>
        </w:r>
        <w:r w:rsidRPr="00613D8E">
          <w:rPr>
            <w:rFonts w:ascii="Times New Roman" w:hAnsi="Times New Roman" w:cs="Times New Roman"/>
            <w:sz w:val="24"/>
            <w:szCs w:val="24"/>
          </w:rPr>
          <w:fldChar w:fldCharType="separate"/>
        </w:r>
        <w:r w:rsidRPr="00613D8E">
          <w:rPr>
            <w:rFonts w:ascii="Times New Roman" w:hAnsi="Times New Roman" w:cs="Times New Roman"/>
            <w:noProof/>
            <w:sz w:val="24"/>
            <w:szCs w:val="24"/>
          </w:rPr>
          <w:t>2</w:t>
        </w:r>
        <w:r w:rsidRPr="00613D8E">
          <w:rPr>
            <w:rFonts w:ascii="Times New Roman" w:hAnsi="Times New Roman" w:cs="Times New Roman"/>
            <w:noProof/>
            <w:sz w:val="24"/>
            <w:szCs w:val="24"/>
          </w:rPr>
          <w:fldChar w:fldCharType="end"/>
        </w:r>
      </w:sdtContent>
    </w:sdt>
  </w:p>
  <w:p w14:paraId="431E9C3B" w14:textId="77777777" w:rsidR="00613D8E" w:rsidRPr="00613D8E" w:rsidRDefault="00613D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D8E"/>
    <w:rsid w:val="00075A44"/>
    <w:rsid w:val="0009063A"/>
    <w:rsid w:val="0010124B"/>
    <w:rsid w:val="001B775F"/>
    <w:rsid w:val="001C1543"/>
    <w:rsid w:val="002502AE"/>
    <w:rsid w:val="00284AED"/>
    <w:rsid w:val="005A0E69"/>
    <w:rsid w:val="00613D8E"/>
    <w:rsid w:val="00643838"/>
    <w:rsid w:val="0066636D"/>
    <w:rsid w:val="006861E0"/>
    <w:rsid w:val="006A365F"/>
    <w:rsid w:val="006A7FE3"/>
    <w:rsid w:val="00705264"/>
    <w:rsid w:val="00745899"/>
    <w:rsid w:val="0077450F"/>
    <w:rsid w:val="008237E2"/>
    <w:rsid w:val="008716B2"/>
    <w:rsid w:val="008B42FE"/>
    <w:rsid w:val="008C21DC"/>
    <w:rsid w:val="008C67E7"/>
    <w:rsid w:val="00921B1E"/>
    <w:rsid w:val="00925537"/>
    <w:rsid w:val="00993F04"/>
    <w:rsid w:val="009A0A45"/>
    <w:rsid w:val="00A0018F"/>
    <w:rsid w:val="00A17E39"/>
    <w:rsid w:val="00B16453"/>
    <w:rsid w:val="00B40495"/>
    <w:rsid w:val="00B90B62"/>
    <w:rsid w:val="00CA26D7"/>
    <w:rsid w:val="00CC28F6"/>
    <w:rsid w:val="00CC53FB"/>
    <w:rsid w:val="00CF0644"/>
    <w:rsid w:val="00D130EE"/>
    <w:rsid w:val="00D275C3"/>
    <w:rsid w:val="00D61583"/>
    <w:rsid w:val="00E23209"/>
    <w:rsid w:val="00EF2E84"/>
    <w:rsid w:val="00EF3BD3"/>
    <w:rsid w:val="00F97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5775D"/>
  <w15:chartTrackingRefBased/>
  <w15:docId w15:val="{55031932-42EF-4153-93BF-C88AB4322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3D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3D8E"/>
  </w:style>
  <w:style w:type="paragraph" w:styleId="Footer">
    <w:name w:val="footer"/>
    <w:basedOn w:val="Normal"/>
    <w:link w:val="FooterChar"/>
    <w:uiPriority w:val="99"/>
    <w:unhideWhenUsed/>
    <w:rsid w:val="00613D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3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877</TotalTime>
  <Pages>7</Pages>
  <Words>1344</Words>
  <Characters>7662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IAN</cp:lastModifiedBy>
  <cp:revision>18</cp:revision>
  <dcterms:created xsi:type="dcterms:W3CDTF">2021-10-13T07:10:00Z</dcterms:created>
  <dcterms:modified xsi:type="dcterms:W3CDTF">2021-10-13T23:52:00Z</dcterms:modified>
</cp:coreProperties>
</file>